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63</w:t>
      </w:r>
      <w:r>
        <w:rPr>
          <w:rFonts w:ascii="Times New Roman" w:eastAsia="Times New Roman" w:hAnsi="Times New Roman" w:cs="Times New Roman"/>
          <w:sz w:val="22"/>
          <w:szCs w:val="22"/>
        </w:rPr>
        <w:t>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08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Владимира Яковлевича,</w:t>
      </w:r>
      <w:r>
        <w:rPr>
          <w:rFonts w:ascii="Times New Roman" w:eastAsia="Times New Roman" w:hAnsi="Times New Roman" w:cs="Times New Roman"/>
          <w:sz w:val="28"/>
          <w:szCs w:val="28"/>
        </w:rPr>
        <w:t xml:space="preserve"> </w:t>
      </w:r>
      <w:r>
        <w:rPr>
          <w:rStyle w:val="cat-ExternalSystemDefinedgrp-40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UserDefinedgrp-41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37rplc-10"/>
          <w:rFonts w:ascii="Times New Roman" w:eastAsia="Times New Roman" w:hAnsi="Times New Roman" w:cs="Times New Roman"/>
          <w:sz w:val="28"/>
          <w:szCs w:val="28"/>
        </w:rPr>
        <w:t>...</w:t>
      </w:r>
      <w:r>
        <w:rPr>
          <w:rStyle w:val="cat-ExternalSystemDefinedgrp-38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напротив стр. 10,</w:t>
      </w:r>
      <w:r>
        <w:rPr>
          <w:rFonts w:ascii="Times New Roman" w:eastAsia="Times New Roman" w:hAnsi="Times New Roman" w:cs="Times New Roman"/>
          <w:sz w:val="28"/>
          <w:szCs w:val="28"/>
        </w:rPr>
        <w:t xml:space="preserve"> управляя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w:t>
      </w:r>
      <w:r>
        <w:rPr>
          <w:rStyle w:val="cat-CarMakeModelgrp-28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выехал на полосу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предназначенную для встречного движения,</w:t>
      </w:r>
      <w:r>
        <w:rPr>
          <w:rFonts w:ascii="Times New Roman" w:eastAsia="Times New Roman" w:hAnsi="Times New Roman" w:cs="Times New Roman"/>
          <w:sz w:val="28"/>
          <w:szCs w:val="28"/>
        </w:rPr>
        <w:t xml:space="preserve"> на пешеходном переходе, обозначенном дорожными знаками 5.19.1 и 5.19.2,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совершении административного правонарушения признал полностью. </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выслушав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2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В.Я.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28.04.2025 в 16:48,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напротив стр. 10, управляя транспортным средством </w:t>
      </w:r>
      <w:r>
        <w:rPr>
          <w:rStyle w:val="cat-CarMakeModelgrp-28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3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выехал на полосу, предназначенную для встречного движения, на пешеходном переходе, обозначенном дорожными знаками 5.19.1 и 5.19.2, чем нарушил п.11.4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хем</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28.04.2025 в 16:48,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напротив стр. 10, управляя транспортным средством </w:t>
      </w:r>
      <w:r>
        <w:rPr>
          <w:rStyle w:val="cat-CarMakeModelgrp-28rplc-3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3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на пешеходном переходе, с выездом на полосу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предназначенную для встречного движения.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дислокацией дорожных знаков и разметки, из которой следует, что на данном участке автодороги пешеходный переход обозначен до</w:t>
      </w:r>
      <w:r>
        <w:rPr>
          <w:rFonts w:ascii="Times New Roman" w:eastAsia="Times New Roman" w:hAnsi="Times New Roman" w:cs="Times New Roman"/>
          <w:sz w:val="28"/>
          <w:szCs w:val="28"/>
        </w:rPr>
        <w:t>рожными знаками 5.19.1 и 5.19.2</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рапортом старшего инспектора ДПС ОВ ДПС О</w:t>
      </w:r>
      <w:r>
        <w:rPr>
          <w:rStyle w:val="cat-ExternalSystemDefinedgrp-39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России по г. Нефтеюганску </w:t>
      </w:r>
      <w:r>
        <w:rPr>
          <w:rStyle w:val="cat-UserDefinedgrp-43rplc-43"/>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которого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28.04.2025 во время несения службы в I смену с</w:t>
      </w:r>
      <w:r>
        <w:rPr>
          <w:rFonts w:ascii="Times New Roman" w:eastAsia="Times New Roman" w:hAnsi="Times New Roman" w:cs="Times New Roman"/>
          <w:sz w:val="28"/>
          <w:szCs w:val="28"/>
        </w:rPr>
        <w:t xml:space="preserve"> 08:00 по 20:00 </w:t>
      </w:r>
      <w:r>
        <w:rPr>
          <w:rFonts w:ascii="Times New Roman" w:eastAsia="Times New Roman" w:hAnsi="Times New Roman" w:cs="Times New Roman"/>
          <w:sz w:val="28"/>
          <w:szCs w:val="28"/>
        </w:rPr>
        <w:t>совместно с инспектором ДПС ОВ ДПС О</w:t>
      </w:r>
      <w:r>
        <w:rPr>
          <w:rStyle w:val="cat-ExternalSystemDefinedgrp-39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ОМВД России по г. Нефтеюга</w:t>
      </w:r>
      <w:r>
        <w:rPr>
          <w:rFonts w:ascii="Times New Roman" w:eastAsia="Times New Roman" w:hAnsi="Times New Roman" w:cs="Times New Roman"/>
          <w:sz w:val="28"/>
          <w:szCs w:val="28"/>
        </w:rPr>
        <w:t xml:space="preserve">нску </w:t>
      </w:r>
      <w:r>
        <w:rPr>
          <w:rFonts w:ascii="Times New Roman" w:eastAsia="Times New Roman" w:hAnsi="Times New Roman" w:cs="Times New Roman"/>
          <w:sz w:val="28"/>
          <w:szCs w:val="28"/>
        </w:rPr>
        <w:br/>
      </w:r>
      <w:r>
        <w:rPr>
          <w:rStyle w:val="cat-UserDefinedgrp-44rplc-51"/>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на маршруте патрулирования №1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Нефтеюганска в 16 час. 48 мин. на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напротив стр. 10, было</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выявлено административное правонарушение, а именно т/с </w:t>
      </w:r>
      <w:r>
        <w:rPr>
          <w:rStyle w:val="cat-CarMakeModelgrp-28rplc-5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w:t>
      </w:r>
      <w:r>
        <w:rPr>
          <w:rFonts w:ascii="Times New Roman" w:eastAsia="Times New Roman" w:hAnsi="Times New Roman" w:cs="Times New Roman"/>
          <w:sz w:val="28"/>
          <w:szCs w:val="28"/>
        </w:rPr>
        <w:t xml:space="preserve"> X</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561 ХС 86, выехал на полосу дороги, предназначенную для</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встречного движения, на пешеходном переходе, обозначенном дорожными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знаками 5.19.1, 5.19.2, чем нарушил пункт 11.4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Водителем данного т/с был установлен гражданин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.Я.; </w:t>
      </w:r>
    </w:p>
    <w:p>
      <w:pPr>
        <w:spacing w:before="0" w:after="0"/>
        <w:ind w:right="26"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подтверждается факт совершения </w:t>
      </w:r>
      <w:r>
        <w:rPr>
          <w:rFonts w:ascii="Times New Roman" w:eastAsia="Times New Roman" w:hAnsi="Times New Roman" w:cs="Times New Roman"/>
          <w:sz w:val="28"/>
          <w:szCs w:val="28"/>
        </w:rPr>
        <w:t>Бобрихиным</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реестром правонарушений, из которого следует,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Согласно разъяснениям содержащимся в Пленуме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Верховного Суда Российской Федерации от 25.06.2019 года № 20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п. 1.3 Правил дорожного движения (утверждены Постановлением Правительства РФ от 23 октября 1993 г. N 1090), участники дорожного движения </w:t>
      </w:r>
      <w:r>
        <w:rPr>
          <w:rFonts w:ascii="Times New Roman" w:eastAsia="Times New Roman" w:hAnsi="Times New Roman" w:cs="Times New Roman"/>
          <w:sz w:val="28"/>
          <w:szCs w:val="28"/>
        </w:rPr>
        <w:t>обязаны знать и соблюдать относящиеся к ним требования Правил, сигналов светофоров, знаков и разметки.</w:t>
      </w:r>
    </w:p>
    <w:p>
      <w:pPr>
        <w:spacing w:before="0" w:after="0"/>
        <w:ind w:right="26" w:firstLine="567"/>
        <w:jc w:val="both"/>
        <w:rPr>
          <w:sz w:val="28"/>
          <w:szCs w:val="28"/>
        </w:rPr>
      </w:pPr>
      <w:r>
        <w:rPr>
          <w:rFonts w:ascii="Times New Roman" w:eastAsia="Times New Roman" w:hAnsi="Times New Roman" w:cs="Times New Roman"/>
          <w:sz w:val="28"/>
          <w:szCs w:val="28"/>
        </w:rPr>
        <w:t>Согласно п. 11.4 Правил дорожного движения (утверждены Постановлением Правительства РФ от 23 октября 1993 г. N 1090),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Бобрихиным</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при осуществлении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 xml:space="preserve"> на пешеходном переходе, в совокупности с выездом на полосу дороги, предназначенную для встречного движения, образует состав рассматриваемого правонарушения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Владимира Яковлевича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3rplc-6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w:t>
      </w:r>
      <w:r>
        <w:rPr>
          <w:rFonts w:ascii="Times New Roman" w:eastAsia="Times New Roman" w:hAnsi="Times New Roman" w:cs="Times New Roman"/>
          <w:sz w:val="28"/>
          <w:szCs w:val="28"/>
        </w:rPr>
        <w:t>8601010390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w:t>
      </w:r>
      <w:r>
        <w:rPr>
          <w:rFonts w:ascii="Times New Roman" w:eastAsia="Times New Roman" w:hAnsi="Times New Roman" w:cs="Times New Roman"/>
          <w:sz w:val="28"/>
          <w:szCs w:val="28"/>
        </w:rPr>
        <w:t>5029000</w:t>
      </w:r>
      <w:r>
        <w:rPr>
          <w:rFonts w:ascii="Times New Roman" w:eastAsia="Times New Roman" w:hAnsi="Times New Roman" w:cs="Times New Roman"/>
          <w:sz w:val="28"/>
          <w:szCs w:val="28"/>
        </w:rPr>
        <w:t>4801</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0rplc-6">
    <w:name w:val="cat-ExternalSystemDefined grp-40 rplc-6"/>
    <w:basedOn w:val="DefaultParagraphFont"/>
  </w:style>
  <w:style w:type="character" w:customStyle="1" w:styleId="cat-PassportDatagrp-22rplc-7">
    <w:name w:val="cat-PassportData grp-22 rplc-7"/>
    <w:basedOn w:val="DefaultParagraphFont"/>
  </w:style>
  <w:style w:type="character" w:customStyle="1" w:styleId="cat-UserDefinedgrp-41rplc-8">
    <w:name w:val="cat-UserDefined grp-41 rplc-8"/>
    <w:basedOn w:val="DefaultParagraphFont"/>
  </w:style>
  <w:style w:type="character" w:customStyle="1" w:styleId="cat-ExternalSystemDefinedgrp-37rplc-10">
    <w:name w:val="cat-ExternalSystemDefined grp-37 rplc-10"/>
    <w:basedOn w:val="DefaultParagraphFont"/>
  </w:style>
  <w:style w:type="character" w:customStyle="1" w:styleId="cat-ExternalSystemDefinedgrp-38rplc-12">
    <w:name w:val="cat-ExternalSystemDefined grp-38 rplc-12"/>
    <w:basedOn w:val="DefaultParagraphFont"/>
  </w:style>
  <w:style w:type="character" w:customStyle="1" w:styleId="cat-CarMakeModelgrp-28rplc-17">
    <w:name w:val="cat-CarMakeModel grp-28 rplc-17"/>
    <w:basedOn w:val="DefaultParagraphFont"/>
  </w:style>
  <w:style w:type="character" w:customStyle="1" w:styleId="cat-CarNumbergrp-29rplc-18">
    <w:name w:val="cat-CarNumber grp-29 rplc-18"/>
    <w:basedOn w:val="DefaultParagraphFont"/>
  </w:style>
  <w:style w:type="character" w:customStyle="1" w:styleId="cat-UserDefinedgrp-42rplc-23">
    <w:name w:val="cat-UserDefined grp-42 rplc-23"/>
    <w:basedOn w:val="DefaultParagraphFont"/>
  </w:style>
  <w:style w:type="character" w:customStyle="1" w:styleId="cat-CarMakeModelgrp-28rplc-31">
    <w:name w:val="cat-CarMakeModel grp-28 rplc-31"/>
    <w:basedOn w:val="DefaultParagraphFont"/>
  </w:style>
  <w:style w:type="character" w:customStyle="1" w:styleId="cat-CarNumbergrp-29rplc-32">
    <w:name w:val="cat-CarNumber grp-29 rplc-32"/>
    <w:basedOn w:val="DefaultParagraphFont"/>
  </w:style>
  <w:style w:type="character" w:customStyle="1" w:styleId="cat-CarMakeModelgrp-28rplc-38">
    <w:name w:val="cat-CarMakeModel grp-28 rplc-38"/>
    <w:basedOn w:val="DefaultParagraphFont"/>
  </w:style>
  <w:style w:type="character" w:customStyle="1" w:styleId="cat-CarNumbergrp-29rplc-39">
    <w:name w:val="cat-CarNumber grp-29 rplc-39"/>
    <w:basedOn w:val="DefaultParagraphFont"/>
  </w:style>
  <w:style w:type="character" w:customStyle="1" w:styleId="cat-ExternalSystemDefinedgrp-39rplc-41">
    <w:name w:val="cat-ExternalSystemDefined grp-39 rplc-41"/>
    <w:basedOn w:val="DefaultParagraphFont"/>
  </w:style>
  <w:style w:type="character" w:customStyle="1" w:styleId="cat-UserDefinedgrp-43rplc-43">
    <w:name w:val="cat-UserDefined grp-43 rplc-43"/>
    <w:basedOn w:val="DefaultParagraphFont"/>
  </w:style>
  <w:style w:type="character" w:customStyle="1" w:styleId="cat-ExternalSystemDefinedgrp-39rplc-48">
    <w:name w:val="cat-ExternalSystemDefined grp-39 rplc-48"/>
    <w:basedOn w:val="DefaultParagraphFont"/>
  </w:style>
  <w:style w:type="character" w:customStyle="1" w:styleId="cat-UserDefinedgrp-44rplc-51">
    <w:name w:val="cat-UserDefined grp-44 rplc-51"/>
    <w:basedOn w:val="DefaultParagraphFont"/>
  </w:style>
  <w:style w:type="character" w:customStyle="1" w:styleId="cat-CarMakeModelgrp-28rplc-55">
    <w:name w:val="cat-CarMakeModel grp-28 rplc-55"/>
    <w:basedOn w:val="DefaultParagraphFont"/>
  </w:style>
  <w:style w:type="character" w:customStyle="1" w:styleId="cat-OrganizationNamegrp-23rplc-67">
    <w:name w:val="cat-OrganizationName grp-23 rplc-67"/>
    <w:basedOn w:val="DefaultParagraphFont"/>
  </w:style>
  <w:style w:type="character" w:customStyle="1" w:styleId="cat-UserDefinedgrp-45rplc-75">
    <w:name w:val="cat-UserDefined grp-45 rplc-75"/>
    <w:basedOn w:val="DefaultParagraphFont"/>
  </w:style>
  <w:style w:type="character" w:customStyle="1" w:styleId="cat-UserDefinedgrp-46rplc-78">
    <w:name w:val="cat-UserDefined grp-46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